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5"/>
      </w:tblGrid>
      <w:tr w:rsidR="00756D0D" w:rsidRPr="00756D0D" w:rsidTr="00756D0D">
        <w:trPr>
          <w:tblCellSpacing w:w="0" w:type="dxa"/>
        </w:trPr>
        <w:tc>
          <w:tcPr>
            <w:tcW w:w="0" w:type="auto"/>
            <w:vAlign w:val="center"/>
            <w:hideMark/>
          </w:tcPr>
          <w:p w:rsidR="00756D0D" w:rsidRPr="00756D0D" w:rsidRDefault="00756D0D" w:rsidP="00756D0D">
            <w:pPr>
              <w:spacing w:before="210"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sz w:val="23"/>
                <w:szCs w:val="23"/>
                <w:lang w:eastAsia="ru-RU"/>
              </w:rPr>
            </w:pPr>
            <w:r w:rsidRPr="00756D0D">
              <w:rPr>
                <w:rFonts w:ascii="Tahoma" w:eastAsia="Times New Roman" w:hAnsi="Tahoma" w:cs="Tahoma"/>
                <w:b/>
                <w:bCs/>
                <w:color w:val="333333"/>
                <w:sz w:val="23"/>
                <w:szCs w:val="23"/>
                <w:lang w:eastAsia="ru-RU"/>
              </w:rPr>
              <w:br/>
              <w:t> </w:t>
            </w:r>
          </w:p>
        </w:tc>
      </w:tr>
    </w:tbl>
    <w:p w:rsidR="00756D0D" w:rsidRPr="00756D0D" w:rsidRDefault="00756D0D" w:rsidP="0075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D0D"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>   </w:t>
      </w:r>
    </w:p>
    <w:p w:rsidR="00756D0D" w:rsidRPr="00BB4501" w:rsidRDefault="00756D0D" w:rsidP="00756D0D">
      <w:pPr>
        <w:spacing w:before="150" w:after="150" w:line="300" w:lineRule="atLeast"/>
        <w:jc w:val="center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BB450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Антикоррупционная деятельность</w:t>
      </w:r>
    </w:p>
    <w:p w:rsidR="00756D0D" w:rsidRPr="00BB4501" w:rsidRDefault="00756D0D" w:rsidP="00756D0D">
      <w:pPr>
        <w:spacing w:after="100" w:afterAutospacing="1" w:line="252" w:lineRule="atLeas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BB45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Информация о действующих правовых актах в сфере противодействия коррупции</w:t>
      </w:r>
      <w:r w:rsidRPr="00BB45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br/>
        <w:t xml:space="preserve">принятых в </w:t>
      </w:r>
      <w:proofErr w:type="spellStart"/>
      <w:r w:rsidR="00867D07" w:rsidRPr="00BB45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Васюринское</w:t>
      </w:r>
      <w:proofErr w:type="spellEnd"/>
      <w:r w:rsidR="00867D07" w:rsidRPr="00BB45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Pr="00BB45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сельском поселении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5924"/>
        <w:gridCol w:w="2835"/>
      </w:tblGrid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 </w:t>
            </w: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                </w:t>
            </w: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                 Наименование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    Правовой акт</w:t>
            </w: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   (номер и дата)</w:t>
            </w:r>
          </w:p>
        </w:tc>
      </w:tr>
      <w:tr w:rsidR="00AB6F47" w:rsidRPr="00BB4501" w:rsidTr="00BB4501">
        <w:trPr>
          <w:trHeight w:val="2764"/>
        </w:trPr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порядке предоставления </w:t>
            </w:r>
            <w:proofErr w:type="gram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гражданами</w:t>
            </w:r>
            <w:proofErr w:type="gram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претендующими на замещение должностей муниципальной службы в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поселения, и муниципальными служащими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 сведений о доходах, об имуществе и обязательствах имущественного характера</w:t>
            </w: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F47" w:rsidRPr="00BB4501" w:rsidRDefault="00AB6F47" w:rsidP="00AB6F47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</w:p>
          <w:p w:rsidR="00AB6F47" w:rsidRPr="00BB4501" w:rsidRDefault="009A56AF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AB6F47"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04.03.2015 № 12</w:t>
            </w:r>
            <w:r w:rsidR="00AB6F47"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реестре должностей муниципальной службы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01.02.2021 № 164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4" w:tgtFrame="_blank" w:tooltip="175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Васюринском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сельском поселении,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      </w: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01.08.2018 № 178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5" w:tgtFrame="_blank" w:tooltip="Постановление 144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 предоставлении муниципальными служащими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сведений о своих расходах, а также расходах своих супруги (супруга) и несовершеннолетних детей</w:t>
            </w:r>
          </w:p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AB6F47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15.05.2015 № 307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 </w:t>
            </w:r>
            <w:hyperlink r:id="rId6" w:tgtFrame="_blank" w:tooltip="193-45-03 от 11.12.2017 - 4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]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Перечня должностей муниципальной службы в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Васюринском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поселении, после увольнения с которых граждане в течение двух лет имеют право замещать на условиях трудового договора 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должности 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</w:t>
            </w:r>
          </w:p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AB6F47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Постановление</w:t>
            </w:r>
          </w:p>
          <w:p w:rsidR="00AB6F47" w:rsidRPr="00BB4501" w:rsidRDefault="00AB6F47" w:rsidP="00AB6F47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15.08.2014 № 453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F47" w:rsidRPr="00BB4501" w:rsidRDefault="00AB6F47" w:rsidP="00AB6F47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 </w:t>
            </w:r>
            <w:hyperlink r:id="rId7" w:tgtFrame="_blank" w:tooltip="193-45-03 от 11.12.2017" w:history="1">
              <w:r w:rsidRPr="00BB450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]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постановление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 от 04.10.2010 года № 558 «Об утверждении перечня должностей муниципальной службы администрации </w:t>
            </w:r>
            <w:proofErr w:type="spellStart"/>
            <w:proofErr w:type="gram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сельского</w:t>
            </w:r>
            <w:proofErr w:type="gram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поселения»</w:t>
            </w:r>
          </w:p>
          <w:p w:rsidR="00AB6F47" w:rsidRPr="00BB4501" w:rsidRDefault="00AB6F47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</w:t>
            </w:r>
          </w:p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12.02.2016 № 84</w:t>
            </w:r>
          </w:p>
          <w:p w:rsidR="00AE5D86" w:rsidRPr="00BB4501" w:rsidRDefault="00AE5D86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 </w:t>
            </w:r>
            <w:hyperlink r:id="rId8" w:tgtFrame="_blank" w:tooltip="193-45-03 от 11.12.2017 - 3" w:history="1">
              <w:r w:rsidRPr="00BB450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]</w:t>
            </w:r>
          </w:p>
        </w:tc>
      </w:tr>
      <w:tr w:rsidR="00AE5D86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D86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D86" w:rsidRPr="00BB4501" w:rsidRDefault="00AE5D86" w:rsidP="00AE5D86">
            <w:pPr>
              <w:spacing w:after="30" w:line="252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распоряжение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 от 22 апреля 2013 года №64-р «Об утверждении положений о порядке проведения аттестации и о порядке сдачи квалификационного экзамена муниципальными служащими в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поселения»</w:t>
            </w:r>
          </w:p>
          <w:p w:rsidR="00AE5D86" w:rsidRPr="00BB4501" w:rsidRDefault="00AE5D86" w:rsidP="00AB6F47">
            <w:pPr>
              <w:spacing w:after="30" w:line="252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</w:t>
            </w:r>
          </w:p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11.10.2018 № 89-р</w:t>
            </w:r>
          </w:p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D86" w:rsidRPr="00BB4501" w:rsidRDefault="00AE5D86" w:rsidP="00AE5D86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создании Комиссии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AE5D86" w:rsidRPr="00BB4501" w:rsidRDefault="00AE5D86" w:rsidP="00AE5D86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соблюдению требований к служебному поведению муниципальных </w:t>
            </w: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служащих  и</w:t>
            </w:r>
            <w:proofErr w:type="gram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урегулированию конфликта интересов</w:t>
            </w:r>
          </w:p>
          <w:p w:rsidR="00AE5D86" w:rsidRPr="00BB4501" w:rsidRDefault="00AE5D86" w:rsidP="00AE5D86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D86" w:rsidRPr="00BB4501" w:rsidRDefault="00AE5D86" w:rsidP="00AE5D86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</w:t>
            </w:r>
          </w:p>
          <w:p w:rsidR="00AB6F47" w:rsidRPr="00BB4501" w:rsidRDefault="00AE5D86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08.05.2019 № 30</w:t>
            </w:r>
            <w:r w:rsidR="00AB6F47"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9" w:tgtFrame="_blank" w:tooltip="123-р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D86" w:rsidRPr="00BB4501" w:rsidRDefault="00AE5D86" w:rsidP="00AE5D86">
            <w:pPr>
              <w:spacing w:after="30" w:line="252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Порядке осуществления профессиональной служебной деятельности муниципальных служащих администрации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 в дистанционном формате</w:t>
            </w: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</w:t>
            </w:r>
          </w:p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29.05.2020 № 44-р</w:t>
            </w:r>
          </w:p>
          <w:p w:rsidR="00AE5D86" w:rsidRPr="00BB4501" w:rsidRDefault="00AB6F47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E5D86"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D86" w:rsidRPr="00BB4501" w:rsidRDefault="00AE5D86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AE5D86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10" w:tgtFrame="_blank" w:tooltip="Квалиф. экзамен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15429B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муниципальной службе в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Васюринского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 </w:t>
            </w:r>
            <w:proofErr w:type="spell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5429B" w:rsidRPr="00BB4501" w:rsidRDefault="0015429B" w:rsidP="0015429B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</w:t>
            </w:r>
          </w:p>
          <w:p w:rsidR="0015429B" w:rsidRPr="00BB4501" w:rsidRDefault="0015429B" w:rsidP="0015429B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27.02.2018 № 198</w:t>
            </w:r>
          </w:p>
          <w:p w:rsidR="0015429B" w:rsidRPr="00BB4501" w:rsidRDefault="0015429B" w:rsidP="0015429B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BBE" w:rsidRPr="00BB4501" w:rsidRDefault="001B0BBE" w:rsidP="001B0BBE">
            <w:pPr>
              <w:spacing w:after="3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 муниципального служащего</w:t>
            </w:r>
          </w:p>
          <w:p w:rsidR="00AB6F47" w:rsidRPr="00BB4501" w:rsidRDefault="00AB6F47" w:rsidP="00756D0D">
            <w:pPr>
              <w:spacing w:after="3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</w:t>
            </w:r>
          </w:p>
          <w:p w:rsidR="00AB6F47" w:rsidRPr="00BB4501" w:rsidRDefault="001B0BBE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27.02.2018 № 198</w:t>
            </w:r>
          </w:p>
          <w:p w:rsidR="001B0BBE" w:rsidRPr="00BB4501" w:rsidRDefault="001B0BBE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ст.24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11" w:tgtFrame="_blank" w:tooltip="187-45-03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данные должности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Закон Краснодарского края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30.12.2013  N</w:t>
            </w:r>
            <w:proofErr w:type="gram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2875-КЗ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12" w:tgtFrame="_blank" w:tooltip="Закон Краснодарского края от 30 декабря 2013 г N 2875 КЗ О порядке проверки дост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1B0BBE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 муниципального служащего и членов его семьи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BBE" w:rsidRPr="00BB4501" w:rsidRDefault="001B0BBE" w:rsidP="001B0BBE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</w:t>
            </w:r>
          </w:p>
          <w:p w:rsidR="001B0BBE" w:rsidRPr="00BB4501" w:rsidRDefault="001B0BBE" w:rsidP="001B0BBE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27.02.2018 № 198</w:t>
            </w:r>
          </w:p>
          <w:p w:rsidR="001B0BBE" w:rsidRPr="00BB4501" w:rsidRDefault="001B0BBE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ст.25</w:t>
            </w:r>
          </w:p>
          <w:p w:rsidR="00AB6F47" w:rsidRPr="00BB4501" w:rsidRDefault="001B0BBE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B6F47"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13" w:tgtFrame="_blank" w:tooltip="Р-04.02.2015 № 27-05-03" w:history="1">
              <w:r w:rsidR="00AB6F47"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="00AB6F47"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 условия оплаты труда муниципальных служащих, размер должностного оклада, а также размер ежемесячных и иных дополнительных выплат и порядок их осуществления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BBE" w:rsidRPr="00BB4501" w:rsidRDefault="001B0BBE" w:rsidP="001B0BBE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</w:t>
            </w:r>
          </w:p>
          <w:p w:rsidR="001B0BBE" w:rsidRPr="00BB4501" w:rsidRDefault="001B0BBE" w:rsidP="001B0BBE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27.02.2018 № 198</w:t>
            </w:r>
          </w:p>
          <w:p w:rsidR="001B0BBE" w:rsidRPr="00BB4501" w:rsidRDefault="001B0BBE" w:rsidP="001B0BBE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ст.26</w:t>
            </w:r>
          </w:p>
          <w:p w:rsidR="001B0BBE" w:rsidRPr="00BB4501" w:rsidRDefault="001B0BBE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14" w:tgtFrame="_blank" w:tooltip="193-45-03 от 11.12.2017 - 1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  <w:p w:rsidR="00AB6F47" w:rsidRPr="00BB4501" w:rsidRDefault="00AB6F47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6F47" w:rsidRPr="00BB4501" w:rsidTr="00AB6F47">
        <w:tc>
          <w:tcPr>
            <w:tcW w:w="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BB4501" w:rsidP="00756D0D">
            <w:pPr>
              <w:spacing w:after="30" w:line="25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</w:p>
        </w:tc>
        <w:tc>
          <w:tcPr>
            <w:tcW w:w="5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проверке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 и соблюдения требований к служебному поведению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Краснодарского края</w:t>
            </w:r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30.12.2013  N</w:t>
            </w:r>
            <w:proofErr w:type="gramEnd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2875-КЗ</w:t>
            </w:r>
          </w:p>
          <w:p w:rsidR="00AB6F47" w:rsidRPr="00BB4501" w:rsidRDefault="00AB6F47" w:rsidP="00756D0D">
            <w:pPr>
              <w:spacing w:after="30" w:line="2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</w:t>
            </w:r>
            <w:hyperlink r:id="rId15" w:tgtFrame="_blank" w:tooltip="Закон Краснодарского края от 30 декабря 2013 г N 2875 КЗ О порядке проверки дост" w:history="1">
              <w:r w:rsidRPr="00BB4501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скачать</w:t>
              </w:r>
              <w:proofErr w:type="gramEnd"/>
            </w:hyperlink>
            <w:r w:rsidRPr="00BB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]</w:t>
            </w:r>
          </w:p>
        </w:tc>
      </w:tr>
    </w:tbl>
    <w:p w:rsidR="00756D0D" w:rsidRPr="00BB4501" w:rsidRDefault="00BB4501" w:rsidP="00756D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16" w:history="1">
        <w:r w:rsidR="00756D0D" w:rsidRPr="00BB4501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ru-RU"/>
          </w:rPr>
          <w:t>Назад</w:t>
        </w:r>
      </w:hyperlink>
    </w:p>
    <w:p w:rsidR="00D3044E" w:rsidRPr="00BB4501" w:rsidRDefault="00D3044E">
      <w:pPr>
        <w:rPr>
          <w:rFonts w:ascii="Times New Roman" w:hAnsi="Times New Roman" w:cs="Times New Roman"/>
          <w:sz w:val="24"/>
          <w:szCs w:val="24"/>
        </w:rPr>
      </w:pPr>
    </w:p>
    <w:sectPr w:rsidR="00D3044E" w:rsidRPr="00BB4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E0"/>
    <w:rsid w:val="0015429B"/>
    <w:rsid w:val="001B0BBE"/>
    <w:rsid w:val="006711E0"/>
    <w:rsid w:val="00756D0D"/>
    <w:rsid w:val="00867D07"/>
    <w:rsid w:val="009A56AF"/>
    <w:rsid w:val="00AB6F47"/>
    <w:rsid w:val="00AE5D86"/>
    <w:rsid w:val="00BB4501"/>
    <w:rsid w:val="00D3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C7E65-B39A-4844-9372-DCC082D5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6D0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E5D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7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4374">
              <w:marLeft w:val="300"/>
              <w:marRight w:val="3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votitarovskaya.info/tiny_storage/docs_common/og24kldzxwc_storage/qbg7bh1nhdns/files/cc97dbe16f59bb0e303b403e626daba7.doc" TargetMode="External"/><Relationship Id="rId13" Type="http://schemas.openxmlformats.org/officeDocument/2006/relationships/hyperlink" Target="https://www.novotitarovskaya.info/tiny_storage/docs_common/og24kldzxwc_storage/qbg7bh1nhdns/files/6a07d5543703f1ab3de3390336b9c45b.docx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novotitarovskaya.info/tiny_storage/docs_common/og24kldzxwc_storage/qbg7bh1nhdns/files/6074059cc3f089086b7f96a626f57eb6.doc" TargetMode="External"/><Relationship Id="rId12" Type="http://schemas.openxmlformats.org/officeDocument/2006/relationships/hyperlink" Target="https://www.novotitarovskaya.info/tiny_storage/docs_common/og24kldzxwc_storage/qbg7bh1nhdns/files/6b094da2c0325dd591d4e17d0cc7e6f7.rt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novotitarovskaya.info/f_nt12_docs/normativno-pravovaya-informatsiya/administratsiya-novotitarovskogo-sp/antikorruptsionnaya-deyatelnost?npg=1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novotitarovskaya.info/tiny_storage/docs_common/og24kldzxwc_storage/qbg7bh1nhdns/files/b46875501257c24bff3089a941cd10f4.doc" TargetMode="External"/><Relationship Id="rId11" Type="http://schemas.openxmlformats.org/officeDocument/2006/relationships/hyperlink" Target="https://www.novotitarovskaya.info/tiny_storage/docs_common/og24kldzxwc_storage/qbg7bh1nhdns/files/a95644cbdfce33d106d5e7a5441911e9.doc" TargetMode="External"/><Relationship Id="rId5" Type="http://schemas.openxmlformats.org/officeDocument/2006/relationships/hyperlink" Target="https://www.novotitarovskaya.info/tiny_storage/docs_common/og24kldzxwc_storage/qbg7bh1nhdns/files/a45661cea3218ce864f7ae702ffc5d2d.docx" TargetMode="External"/><Relationship Id="rId15" Type="http://schemas.openxmlformats.org/officeDocument/2006/relationships/hyperlink" Target="https://www.novotitarovskaya.info/tiny_storage/docs_common/og24kldzxwc_storage/qbg7bh1nhdns/files/6b094da2c0325dd591d4e17d0cc7e6f7.rtf" TargetMode="External"/><Relationship Id="rId10" Type="http://schemas.openxmlformats.org/officeDocument/2006/relationships/hyperlink" Target="https://www.novotitarovskaya.info/tiny_storage/docs_common/og24kldzxwc_storage/qbg7bh1nhdns/files/536cccdf8716dce1093654186658b45e.docx" TargetMode="External"/><Relationship Id="rId4" Type="http://schemas.openxmlformats.org/officeDocument/2006/relationships/hyperlink" Target="https://www.novotitarovskaya.info/tiny_storage/docs_common/og24kldzxwc_storage/qbg7bh1nhdns/files/f67240e01b9e8dcae29eec874900e5ea.docx" TargetMode="External"/><Relationship Id="rId9" Type="http://schemas.openxmlformats.org/officeDocument/2006/relationships/hyperlink" Target="https://www.novotitarovskaya.info/tiny_storage/docs_common/og24kldzxwc_storage/qbg7bh1nhdns/files/56375787905a786b0d155909adeb9986.pdf" TargetMode="External"/><Relationship Id="rId14" Type="http://schemas.openxmlformats.org/officeDocument/2006/relationships/hyperlink" Target="https://www.novotitarovskaya.info/tiny_storage/docs_common/og24kldzxwc_storage/qbg7bh1nhdns/files/d65420499b9aacb8cb3a2a443d79ac4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каб_2</dc:creator>
  <cp:keywords/>
  <dc:description/>
  <cp:lastModifiedBy>11 каб_2</cp:lastModifiedBy>
  <cp:revision>4</cp:revision>
  <cp:lastPrinted>2022-02-10T12:01:00Z</cp:lastPrinted>
  <dcterms:created xsi:type="dcterms:W3CDTF">2022-02-10T12:00:00Z</dcterms:created>
  <dcterms:modified xsi:type="dcterms:W3CDTF">2022-02-14T12:03:00Z</dcterms:modified>
</cp:coreProperties>
</file>